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0BA" w:rsidRPr="007A60BA" w:rsidRDefault="007A60BA">
      <w:pPr>
        <w:pStyle w:val="ConsPlusTitle"/>
        <w:jc w:val="center"/>
        <w:outlineLvl w:val="0"/>
      </w:pPr>
      <w:r w:rsidRPr="007A60BA">
        <w:t>ПРАВИТЕЛЬСТВО РОССИЙСКОЙ ФЕДЕРАЦИИ</w:t>
      </w:r>
    </w:p>
    <w:p w:rsidR="007A60BA" w:rsidRPr="007A60BA" w:rsidRDefault="007A60BA">
      <w:pPr>
        <w:pStyle w:val="ConsPlusTitle"/>
        <w:jc w:val="center"/>
      </w:pPr>
    </w:p>
    <w:p w:rsidR="007A60BA" w:rsidRPr="007A60BA" w:rsidRDefault="007A60BA">
      <w:pPr>
        <w:pStyle w:val="ConsPlusTitle"/>
        <w:jc w:val="center"/>
      </w:pPr>
      <w:r w:rsidRPr="007A60BA">
        <w:t>ПОСТАНОВЛЕНИЕ</w:t>
      </w:r>
    </w:p>
    <w:p w:rsidR="007A60BA" w:rsidRPr="007A60BA" w:rsidRDefault="007A60BA">
      <w:pPr>
        <w:pStyle w:val="ConsPlusTitle"/>
        <w:jc w:val="center"/>
      </w:pPr>
      <w:r w:rsidRPr="007A60BA">
        <w:t>от 5 мая 2012 г. N 462</w:t>
      </w:r>
    </w:p>
    <w:p w:rsidR="007A60BA" w:rsidRPr="007A60BA" w:rsidRDefault="007A60BA">
      <w:pPr>
        <w:pStyle w:val="ConsPlusTitle"/>
        <w:jc w:val="center"/>
      </w:pPr>
    </w:p>
    <w:p w:rsidR="007A60BA" w:rsidRPr="007A60BA" w:rsidRDefault="007A60BA">
      <w:pPr>
        <w:pStyle w:val="ConsPlusTitle"/>
        <w:jc w:val="center"/>
      </w:pPr>
      <w:r w:rsidRPr="007A60BA">
        <w:t>О ПОРЯДКЕ</w:t>
      </w:r>
    </w:p>
    <w:p w:rsidR="007A60BA" w:rsidRPr="007A60BA" w:rsidRDefault="007A60BA">
      <w:pPr>
        <w:pStyle w:val="ConsPlusTitle"/>
        <w:jc w:val="center"/>
      </w:pPr>
      <w:r w:rsidRPr="007A60BA">
        <w:t>РАСПРЕДЕЛЕНИЯ, ПРЕДОСТАВЛЕНИЯ И РАСХОДОВАНИЯ СУБВЕНЦИЙ</w:t>
      </w:r>
    </w:p>
    <w:p w:rsidR="007A60BA" w:rsidRPr="007A60BA" w:rsidRDefault="007A60BA">
      <w:pPr>
        <w:pStyle w:val="ConsPlusTitle"/>
        <w:jc w:val="center"/>
      </w:pPr>
      <w:r w:rsidRPr="007A60BA">
        <w:t>ИЗ БЮДЖЕТА ФЕДЕРАЛЬНОГО ФОНДА ОБЯЗАТЕЛЬНОГО МЕДИЦИНСКОГО</w:t>
      </w:r>
    </w:p>
    <w:p w:rsidR="007A60BA" w:rsidRPr="007A60BA" w:rsidRDefault="007A60BA">
      <w:pPr>
        <w:pStyle w:val="ConsPlusTitle"/>
        <w:jc w:val="center"/>
      </w:pPr>
      <w:r w:rsidRPr="007A60BA">
        <w:t>СТРАХОВАНИЯ БЮДЖЕТАМ ТЕРРИТОРИАЛЬНЫХ ФОНДОВ ОБЯЗАТЕЛЬНОГО</w:t>
      </w:r>
    </w:p>
    <w:p w:rsidR="007A60BA" w:rsidRPr="007A60BA" w:rsidRDefault="007A60BA">
      <w:pPr>
        <w:pStyle w:val="ConsPlusTitle"/>
        <w:jc w:val="center"/>
      </w:pPr>
      <w:r w:rsidRPr="007A60BA">
        <w:t>МЕДИЦИНСКОГО СТРАХОВАНИЯ НА ОСУЩЕСТВЛЕНИЕ ПЕРЕДАННЫХ</w:t>
      </w:r>
    </w:p>
    <w:p w:rsidR="007A60BA" w:rsidRPr="007A60BA" w:rsidRDefault="007A60BA">
      <w:pPr>
        <w:pStyle w:val="ConsPlusTitle"/>
        <w:jc w:val="center"/>
      </w:pPr>
      <w:r w:rsidRPr="007A60BA">
        <w:t>ОРГАНАМ ГОСУДАРСТВЕННОЙ ВЛАСТИ СУБЪЕКТОВ РОССИЙСКОЙ</w:t>
      </w:r>
    </w:p>
    <w:p w:rsidR="007A60BA" w:rsidRPr="007A60BA" w:rsidRDefault="007A60BA">
      <w:pPr>
        <w:pStyle w:val="ConsPlusTitle"/>
        <w:jc w:val="center"/>
      </w:pPr>
      <w:r w:rsidRPr="007A60BA">
        <w:t>ФЕДЕРАЦИИ ПОЛНОМОЧИЙ РОССИЙСКОЙ ФЕДЕРАЦИИ В СФЕРЕ</w:t>
      </w:r>
    </w:p>
    <w:p w:rsidR="007A60BA" w:rsidRPr="007A60BA" w:rsidRDefault="007A60BA">
      <w:pPr>
        <w:pStyle w:val="ConsPlusTitle"/>
        <w:jc w:val="center"/>
      </w:pPr>
      <w:r w:rsidRPr="007A60BA">
        <w:t>ОБЯЗАТЕЛЬНОГО МЕДИЦИНСКОГО СТРАХОВАНИЯ</w:t>
      </w:r>
    </w:p>
    <w:p w:rsidR="007A60BA" w:rsidRPr="007A60BA" w:rsidRDefault="007A60BA">
      <w:pPr>
        <w:pStyle w:val="ConsPlusNormal"/>
        <w:spacing w:after="1"/>
      </w:pPr>
    </w:p>
    <w:tbl>
      <w:tblPr>
        <w:tblW w:w="5000" w:type="pct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7A60BA" w:rsidRPr="007A60BA" w:rsidTr="00D46EC9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0BA" w:rsidRPr="007A60BA" w:rsidRDefault="007A60BA">
            <w:pPr>
              <w:pStyle w:val="ConsPlusNormal"/>
            </w:pP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0BA" w:rsidRPr="007A60BA" w:rsidRDefault="007A60BA">
            <w:pPr>
              <w:pStyle w:val="ConsPlusNormal"/>
            </w:pPr>
          </w:p>
        </w:tc>
        <w:tc>
          <w:tcPr>
            <w:tcW w:w="0" w:type="auto"/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60BA" w:rsidRPr="007A60BA" w:rsidRDefault="007A60BA">
            <w:pPr>
              <w:pStyle w:val="ConsPlusNormal"/>
              <w:jc w:val="center"/>
            </w:pPr>
            <w:r w:rsidRPr="007A60BA">
              <w:t>Список изменяющих документов</w:t>
            </w:r>
          </w:p>
          <w:p w:rsidR="007A60BA" w:rsidRPr="007A60BA" w:rsidRDefault="007A60BA">
            <w:pPr>
              <w:pStyle w:val="ConsPlusNormal"/>
              <w:jc w:val="center"/>
            </w:pPr>
            <w:r w:rsidRPr="007A60BA">
              <w:t>(в ред. Постановлений Правительства РФ от 04.09.2012 N 882,</w:t>
            </w:r>
          </w:p>
          <w:p w:rsidR="007A60BA" w:rsidRPr="007A60BA" w:rsidRDefault="007A60BA">
            <w:pPr>
              <w:pStyle w:val="ConsPlusNormal"/>
              <w:jc w:val="center"/>
            </w:pPr>
            <w:r w:rsidRPr="007A60BA">
              <w:t>от 02.11.2013 N 987, от 21.09.2015 N 1000, от 05.04.2017 N 412,</w:t>
            </w:r>
          </w:p>
          <w:p w:rsidR="007A60BA" w:rsidRPr="007A60BA" w:rsidRDefault="007A60BA">
            <w:pPr>
              <w:pStyle w:val="ConsPlusNormal"/>
              <w:jc w:val="center"/>
            </w:pPr>
            <w:r w:rsidRPr="007A60BA">
              <w:t>от 06.12.2017 N 1478, от 18.10.2018 N 1240, от 08.10.2020 N 1632,</w:t>
            </w:r>
          </w:p>
          <w:p w:rsidR="007A60BA" w:rsidRPr="007A60BA" w:rsidRDefault="007A60BA">
            <w:pPr>
              <w:pStyle w:val="ConsPlusNormal"/>
              <w:jc w:val="center"/>
            </w:pPr>
            <w:r w:rsidRPr="007A60BA">
              <w:t>от 22.11.2021 N 2005, от 24.11.2022 N 2130, от 30.09.2023 N 1618)</w:t>
            </w: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0BA" w:rsidRPr="007A60BA" w:rsidRDefault="007A60BA">
            <w:pPr>
              <w:pStyle w:val="ConsPlusNormal"/>
            </w:pPr>
          </w:p>
        </w:tc>
      </w:tr>
    </w:tbl>
    <w:p w:rsidR="007A60BA" w:rsidRPr="007A60BA" w:rsidRDefault="007A60BA">
      <w:pPr>
        <w:pStyle w:val="ConsPlusNormal"/>
        <w:jc w:val="center"/>
      </w:pPr>
    </w:p>
    <w:p w:rsidR="007A60BA" w:rsidRPr="007A60BA" w:rsidRDefault="007A60BA">
      <w:pPr>
        <w:pStyle w:val="ConsPlusNormal"/>
        <w:ind w:firstLine="540"/>
        <w:jc w:val="both"/>
      </w:pPr>
      <w:r w:rsidRPr="007A60BA">
        <w:t>Правительство Российской Федерации постановляет: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r w:rsidRPr="007A60BA">
        <w:t>1. Утвердить прилагаемые: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r w:rsidRPr="007A60BA">
        <w:t>Правила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страхования;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r w:rsidRPr="007A60BA">
        <w:t>методику распределения субвенций,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страхования.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r w:rsidRPr="007A60BA">
        <w:t>2. Настоящее постановление применяется к правоотношениям, возникающим при составлении и исполнении бюджета Федерального фонда обязательного медицинского страхования, начиная с бюджета на 2013 год и плановый период 2014 и 2015 годов.</w:t>
      </w:r>
    </w:p>
    <w:p w:rsidR="007A60BA" w:rsidRPr="007A60BA" w:rsidRDefault="007A60BA">
      <w:pPr>
        <w:pStyle w:val="ConsPlusNormal"/>
        <w:ind w:firstLine="540"/>
        <w:jc w:val="both"/>
      </w:pPr>
    </w:p>
    <w:p w:rsidR="007A60BA" w:rsidRPr="007A60BA" w:rsidRDefault="007A60BA">
      <w:pPr>
        <w:pStyle w:val="ConsPlusNormal"/>
        <w:jc w:val="right"/>
      </w:pPr>
      <w:r w:rsidRPr="007A60BA">
        <w:t>Председатель Правительства</w:t>
      </w:r>
    </w:p>
    <w:p w:rsidR="007A60BA" w:rsidRPr="007A60BA" w:rsidRDefault="007A60BA">
      <w:pPr>
        <w:pStyle w:val="ConsPlusNormal"/>
        <w:jc w:val="right"/>
      </w:pPr>
      <w:r w:rsidRPr="007A60BA">
        <w:t>Российской Федерации</w:t>
      </w:r>
    </w:p>
    <w:p w:rsidR="007A60BA" w:rsidRPr="007A60BA" w:rsidRDefault="007A60BA">
      <w:pPr>
        <w:pStyle w:val="ConsPlusNormal"/>
        <w:jc w:val="right"/>
      </w:pPr>
      <w:r w:rsidRPr="007A60BA">
        <w:t>В.ПУТИН</w:t>
      </w:r>
    </w:p>
    <w:p w:rsidR="007A60BA" w:rsidRPr="007A60BA" w:rsidRDefault="007A60BA">
      <w:pPr>
        <w:pStyle w:val="ConsPlusNormal"/>
        <w:ind w:firstLine="540"/>
        <w:jc w:val="both"/>
      </w:pPr>
    </w:p>
    <w:p w:rsidR="007A60BA" w:rsidRPr="007A60BA" w:rsidRDefault="007A60BA">
      <w:pPr>
        <w:pStyle w:val="ConsPlusNormal"/>
        <w:ind w:firstLine="540"/>
        <w:jc w:val="both"/>
      </w:pPr>
    </w:p>
    <w:p w:rsidR="007A60BA" w:rsidRPr="007A60BA" w:rsidRDefault="007A60BA">
      <w:pPr>
        <w:pStyle w:val="ConsPlusNormal"/>
        <w:ind w:firstLine="540"/>
        <w:jc w:val="both"/>
      </w:pPr>
    </w:p>
    <w:p w:rsidR="007A60BA" w:rsidRPr="007A60BA" w:rsidRDefault="007A60BA">
      <w:pPr>
        <w:pStyle w:val="ConsPlusNormal"/>
        <w:ind w:firstLine="540"/>
        <w:jc w:val="both"/>
      </w:pPr>
    </w:p>
    <w:p w:rsidR="007A60BA" w:rsidRDefault="007A60BA">
      <w:pPr>
        <w:pStyle w:val="ConsPlusNormal"/>
        <w:ind w:firstLine="540"/>
        <w:jc w:val="both"/>
      </w:pPr>
    </w:p>
    <w:p w:rsidR="00D46EC9" w:rsidRDefault="00D46EC9">
      <w:pPr>
        <w:pStyle w:val="ConsPlusNormal"/>
        <w:ind w:firstLine="540"/>
        <w:jc w:val="both"/>
      </w:pPr>
    </w:p>
    <w:p w:rsidR="00D46EC9" w:rsidRDefault="00D46EC9">
      <w:pPr>
        <w:pStyle w:val="ConsPlusNormal"/>
        <w:ind w:firstLine="540"/>
        <w:jc w:val="both"/>
      </w:pPr>
    </w:p>
    <w:p w:rsidR="00D46EC9" w:rsidRDefault="00D46EC9">
      <w:pPr>
        <w:pStyle w:val="ConsPlusNormal"/>
        <w:ind w:firstLine="540"/>
        <w:jc w:val="both"/>
      </w:pPr>
    </w:p>
    <w:p w:rsidR="00D46EC9" w:rsidRDefault="00D46EC9">
      <w:pPr>
        <w:pStyle w:val="ConsPlusNormal"/>
        <w:ind w:firstLine="540"/>
        <w:jc w:val="both"/>
      </w:pPr>
    </w:p>
    <w:p w:rsidR="00D46EC9" w:rsidRDefault="00D46EC9">
      <w:pPr>
        <w:pStyle w:val="ConsPlusNormal"/>
        <w:ind w:firstLine="540"/>
        <w:jc w:val="both"/>
      </w:pPr>
    </w:p>
    <w:p w:rsidR="00D46EC9" w:rsidRPr="007A60BA" w:rsidRDefault="00D46EC9">
      <w:pPr>
        <w:pStyle w:val="ConsPlusNormal"/>
        <w:ind w:firstLine="540"/>
        <w:jc w:val="both"/>
      </w:pPr>
      <w:bookmarkStart w:id="0" w:name="_GoBack"/>
      <w:bookmarkEnd w:id="0"/>
    </w:p>
    <w:p w:rsidR="007A60BA" w:rsidRPr="007A60BA" w:rsidRDefault="007A60BA">
      <w:pPr>
        <w:pStyle w:val="ConsPlusNormal"/>
        <w:jc w:val="right"/>
        <w:outlineLvl w:val="0"/>
      </w:pPr>
      <w:r w:rsidRPr="007A60BA">
        <w:lastRenderedPageBreak/>
        <w:t>Утверждены</w:t>
      </w:r>
    </w:p>
    <w:p w:rsidR="007A60BA" w:rsidRPr="007A60BA" w:rsidRDefault="007A60BA">
      <w:pPr>
        <w:pStyle w:val="ConsPlusNormal"/>
        <w:jc w:val="right"/>
      </w:pPr>
      <w:r w:rsidRPr="007A60BA">
        <w:t>постановлением Правительства</w:t>
      </w:r>
    </w:p>
    <w:p w:rsidR="007A60BA" w:rsidRPr="007A60BA" w:rsidRDefault="007A60BA">
      <w:pPr>
        <w:pStyle w:val="ConsPlusNormal"/>
        <w:jc w:val="right"/>
      </w:pPr>
      <w:r w:rsidRPr="007A60BA">
        <w:t>Российской Федерации</w:t>
      </w:r>
    </w:p>
    <w:p w:rsidR="007A60BA" w:rsidRPr="007A60BA" w:rsidRDefault="007A60BA">
      <w:pPr>
        <w:pStyle w:val="ConsPlusNormal"/>
        <w:jc w:val="right"/>
      </w:pPr>
      <w:r w:rsidRPr="007A60BA">
        <w:t>от 5 мая 2012 г. N 462</w:t>
      </w:r>
    </w:p>
    <w:p w:rsidR="007A60BA" w:rsidRPr="007A60BA" w:rsidRDefault="007A60BA">
      <w:pPr>
        <w:pStyle w:val="ConsPlusNormal"/>
        <w:ind w:firstLine="540"/>
        <w:jc w:val="both"/>
      </w:pPr>
    </w:p>
    <w:p w:rsidR="007A60BA" w:rsidRPr="007A60BA" w:rsidRDefault="007A60BA">
      <w:pPr>
        <w:pStyle w:val="ConsPlusTitle"/>
        <w:jc w:val="center"/>
      </w:pPr>
      <w:bookmarkStart w:id="1" w:name="P39"/>
      <w:bookmarkEnd w:id="1"/>
      <w:r w:rsidRPr="007A60BA">
        <w:t>ПРАВИЛА</w:t>
      </w:r>
    </w:p>
    <w:p w:rsidR="007A60BA" w:rsidRPr="007A60BA" w:rsidRDefault="007A60BA">
      <w:pPr>
        <w:pStyle w:val="ConsPlusTitle"/>
        <w:jc w:val="center"/>
      </w:pPr>
      <w:r w:rsidRPr="007A60BA">
        <w:t>РАСПРЕДЕЛЕНИЯ, ПРЕДОСТАВЛЕНИЯ И РАСХОДОВАНИЯ СУБВЕНЦИЙ</w:t>
      </w:r>
    </w:p>
    <w:p w:rsidR="007A60BA" w:rsidRPr="007A60BA" w:rsidRDefault="007A60BA">
      <w:pPr>
        <w:pStyle w:val="ConsPlusTitle"/>
        <w:jc w:val="center"/>
      </w:pPr>
      <w:r w:rsidRPr="007A60BA">
        <w:t>ИЗ БЮДЖЕТА ФЕДЕРАЛЬНОГО ФОНДА ОБЯЗАТЕЛЬНОГО МЕДИЦИНСКОГО</w:t>
      </w:r>
    </w:p>
    <w:p w:rsidR="007A60BA" w:rsidRPr="007A60BA" w:rsidRDefault="007A60BA">
      <w:pPr>
        <w:pStyle w:val="ConsPlusTitle"/>
        <w:jc w:val="center"/>
      </w:pPr>
      <w:r w:rsidRPr="007A60BA">
        <w:t>СТРАХОВАНИЯ БЮДЖЕТАМ ТЕРРИТОРИАЛЬНЫХ ФОНДОВ ОБЯЗАТЕЛЬНОГО</w:t>
      </w:r>
    </w:p>
    <w:p w:rsidR="007A60BA" w:rsidRPr="007A60BA" w:rsidRDefault="007A60BA">
      <w:pPr>
        <w:pStyle w:val="ConsPlusTitle"/>
        <w:jc w:val="center"/>
      </w:pPr>
      <w:r w:rsidRPr="007A60BA">
        <w:t>МЕДИЦИНСКОГО СТРАХОВАНИЯ НА ОСУЩЕСТВЛЕНИЕ ПЕРЕДАННЫХ</w:t>
      </w:r>
    </w:p>
    <w:p w:rsidR="007A60BA" w:rsidRPr="007A60BA" w:rsidRDefault="007A60BA">
      <w:pPr>
        <w:pStyle w:val="ConsPlusTitle"/>
        <w:jc w:val="center"/>
      </w:pPr>
      <w:r w:rsidRPr="007A60BA">
        <w:t>ОРГАНАМ ГОСУДАРСТВЕННОЙ ВЛАСТИ СУБЪЕКТОВ РОССИЙСКОЙ</w:t>
      </w:r>
    </w:p>
    <w:p w:rsidR="007A60BA" w:rsidRPr="007A60BA" w:rsidRDefault="007A60BA">
      <w:pPr>
        <w:pStyle w:val="ConsPlusTitle"/>
        <w:jc w:val="center"/>
      </w:pPr>
      <w:r w:rsidRPr="007A60BA">
        <w:t>ФЕДЕРАЦИИ ПОЛНОМОЧИЙ РОССИЙСКОЙ ФЕДЕРАЦИИ В СФЕРЕ</w:t>
      </w:r>
    </w:p>
    <w:p w:rsidR="007A60BA" w:rsidRPr="007A60BA" w:rsidRDefault="007A60BA">
      <w:pPr>
        <w:pStyle w:val="ConsPlusTitle"/>
        <w:jc w:val="center"/>
      </w:pPr>
      <w:r w:rsidRPr="007A60BA">
        <w:t>ОБЯЗАТЕЛЬНОГО МЕДИЦИНСКОГО СТРАХОВАНИЯ</w:t>
      </w:r>
    </w:p>
    <w:p w:rsidR="007A60BA" w:rsidRPr="007A60BA" w:rsidRDefault="007A60BA">
      <w:pPr>
        <w:pStyle w:val="ConsPlusNormal"/>
        <w:spacing w:after="1"/>
      </w:pPr>
    </w:p>
    <w:tbl>
      <w:tblPr>
        <w:tblW w:w="5000" w:type="pct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7A60BA" w:rsidRPr="007A60BA" w:rsidTr="00D46EC9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0BA" w:rsidRPr="007A60BA" w:rsidRDefault="007A60BA">
            <w:pPr>
              <w:pStyle w:val="ConsPlusNormal"/>
            </w:pP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0BA" w:rsidRPr="007A60BA" w:rsidRDefault="007A60BA">
            <w:pPr>
              <w:pStyle w:val="ConsPlusNormal"/>
            </w:pPr>
          </w:p>
        </w:tc>
        <w:tc>
          <w:tcPr>
            <w:tcW w:w="0" w:type="auto"/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60BA" w:rsidRPr="007A60BA" w:rsidRDefault="007A60BA">
            <w:pPr>
              <w:pStyle w:val="ConsPlusNormal"/>
              <w:jc w:val="center"/>
            </w:pPr>
            <w:r w:rsidRPr="007A60BA">
              <w:t>Список изменяющих документов</w:t>
            </w:r>
          </w:p>
          <w:p w:rsidR="007A60BA" w:rsidRPr="007A60BA" w:rsidRDefault="007A60BA">
            <w:pPr>
              <w:pStyle w:val="ConsPlusNormal"/>
              <w:jc w:val="center"/>
            </w:pPr>
            <w:r w:rsidRPr="007A60BA">
              <w:t>(в ред. Постановлений Правительства РФ от 04.09.2012 N 882,</w:t>
            </w:r>
          </w:p>
          <w:p w:rsidR="007A60BA" w:rsidRPr="007A60BA" w:rsidRDefault="007A60BA">
            <w:pPr>
              <w:pStyle w:val="ConsPlusNormal"/>
              <w:jc w:val="center"/>
            </w:pPr>
            <w:r w:rsidRPr="007A60BA">
              <w:t>от 21.09.2015 N 1000, от 05.04.2017 N 412, от 18.10.2018 N 1240)</w:t>
            </w: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0BA" w:rsidRPr="007A60BA" w:rsidRDefault="007A60BA">
            <w:pPr>
              <w:pStyle w:val="ConsPlusNormal"/>
            </w:pPr>
          </w:p>
        </w:tc>
      </w:tr>
    </w:tbl>
    <w:p w:rsidR="007A60BA" w:rsidRPr="007A60BA" w:rsidRDefault="007A60BA">
      <w:pPr>
        <w:pStyle w:val="ConsPlusNormal"/>
        <w:ind w:firstLine="540"/>
        <w:jc w:val="both"/>
      </w:pPr>
    </w:p>
    <w:p w:rsidR="007A60BA" w:rsidRPr="007A60BA" w:rsidRDefault="007A60BA">
      <w:pPr>
        <w:pStyle w:val="ConsPlusNormal"/>
        <w:ind w:firstLine="540"/>
        <w:jc w:val="both"/>
      </w:pPr>
      <w:r w:rsidRPr="007A60BA">
        <w:t>1. Настоящие Правила определяют порядок распределения, предоставления и расходования субвенций из бюджета Федерального фонда обязательного медицинского страхования (далее - Фонд) бюджетам территориальных фондов обязательного медицинского страхования (далее - территориальные фонды)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(далее - субвенции).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r w:rsidRPr="007A60BA">
        <w:t>2. Субвенции предоставляются в целях финансового обеспечения расходных обязательств субъектов Российской Федерации, возникающих при осуществлении полномочий Российской Федерации в сфере обязательного медицинского страхования, переданных органам государственной власти субъектов Российской Федерации в соответствии с частью 1 статьи 6 Федерального закона "Об обязательном медицинском страховании в Российской Федерации".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r w:rsidRPr="007A60BA">
        <w:t>3. Распределение субвенций на очередной финансовый год утверждается федеральным законом о бюджете Фонда на очередной финансовый год и плановый период.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r w:rsidRPr="007A60BA">
        <w:t>4. Субвенции предоставляются при условии соответствия объема бюджетных ассигнований на обязательное медицинское страхование неработающего населения, утвержденного законом о бюджете субъекта Российской Федерации, размеру страхового взноса на обязательное медицинское страхование неработающего населения, рассчитанному в соответствии со статьей 23 Федерального закона "Об обязательном медицинском страховании в Российской Федерации", и при условии перечисления в бюджет Фонда ежемесячно, не позднее 28-го числа, одной двенадцатой годового объема бюджетных ассигнований на обязательное медицинское страхование неработающего населения, утвержденного законом о бюджете субъекта Российской Федерации.</w:t>
      </w:r>
    </w:p>
    <w:p w:rsidR="007A60BA" w:rsidRPr="007A60BA" w:rsidRDefault="007A60BA">
      <w:pPr>
        <w:pStyle w:val="ConsPlusNormal"/>
        <w:jc w:val="both"/>
      </w:pPr>
      <w:r w:rsidRPr="007A60BA">
        <w:t>(в ред. Постановлений Правительства РФ от 21.09.2015 N 1000, от 05.04.2017 N 412)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r w:rsidRPr="007A60BA">
        <w:t>5. Перечисление субвенций осуществляется в установленном порядке на счета, открытые территориальным органам Федерального казначейства для учета поступлений и их распределения между бюджетами бюджетной системы Российской Федерации, для последующего перечисления в бюджеты территориальных фондов.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r w:rsidRPr="007A60BA">
        <w:t>6. При распределении субвенций допускается утверждение не распределенной между бюджетами территориальных фондов субвенции в объеме, не превышающем 5 процентов общего объема соответствующей субвенции, которая может быть распределена между бюджетами территориальных фондов в порядке, установленном Министерством здравоохранения Российской Федерации, на те же цели в процессе исполнения бюджета Фонда без внесения изменений в федеральный закон о бюджете Фонда на очередной финансовый год и плановый период.</w:t>
      </w:r>
    </w:p>
    <w:p w:rsidR="007A60BA" w:rsidRPr="007A60BA" w:rsidRDefault="007A60BA">
      <w:pPr>
        <w:pStyle w:val="ConsPlusNormal"/>
        <w:jc w:val="both"/>
      </w:pPr>
      <w:r w:rsidRPr="007A60BA">
        <w:lastRenderedPageBreak/>
        <w:t>(в ред. Постановления Правительства РФ от 04.09.2012 N 882)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r w:rsidRPr="007A60BA">
        <w:t>7. Территориальный фонд представляет ежемесячно, до 10-го числа, в Фонд отчет об использовании субвенций в порядке и по форме, которые устанавливаются Фондом.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r w:rsidRPr="007A60BA">
        <w:t>8. В случае нецелевого использования субвенции соответствующие средства возмещаются в бюджет Фонда в порядке, установленном Министерством здравоохранения Российской Федерации.</w:t>
      </w:r>
    </w:p>
    <w:p w:rsidR="007A60BA" w:rsidRPr="007A60BA" w:rsidRDefault="007A60BA">
      <w:pPr>
        <w:pStyle w:val="ConsPlusNormal"/>
        <w:jc w:val="both"/>
      </w:pPr>
      <w:r w:rsidRPr="007A60BA">
        <w:t>(в ред. Постановления Правительства РФ от 04.09.2012 N 882)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r w:rsidRPr="007A60BA">
        <w:t>9. Расходование субвенций из бюджета Фонда осуществляется в соответствии с законодательством Российской Федерации об обязательном медицинском страховании и бюджетным законодательством Российской Федерации.</w:t>
      </w:r>
    </w:p>
    <w:p w:rsidR="007A60BA" w:rsidRPr="007A60BA" w:rsidRDefault="007A60BA">
      <w:pPr>
        <w:pStyle w:val="ConsPlusNormal"/>
        <w:jc w:val="both"/>
      </w:pPr>
      <w:r w:rsidRPr="007A60BA">
        <w:t>(п. 9 в ред. Постановления Правительства РФ от 21.09.2015 N 1000)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r w:rsidRPr="007A60BA">
        <w:t>10. Контроль за осуществлением расходов бюджетов территориальных фондов, источником финансового обеспечения которых являются субвенции, возлагается на Фонд и федеральный орган исполнительной власти, осуществляющий функции по контролю и надзору в финансово-бюджетной сфере.</w:t>
      </w:r>
    </w:p>
    <w:p w:rsidR="007A60BA" w:rsidRPr="007A60BA" w:rsidRDefault="007A60BA">
      <w:pPr>
        <w:pStyle w:val="ConsPlusNormal"/>
        <w:jc w:val="both"/>
      </w:pPr>
      <w:r w:rsidRPr="007A60BA">
        <w:t>(в ред. Постановления Правительства РФ от 18.10.2018 N 1240)</w:t>
      </w:r>
    </w:p>
    <w:p w:rsidR="007A60BA" w:rsidRPr="007A60BA" w:rsidRDefault="007A60BA">
      <w:pPr>
        <w:pStyle w:val="ConsPlusNormal"/>
        <w:ind w:firstLine="540"/>
        <w:jc w:val="both"/>
      </w:pPr>
    </w:p>
    <w:p w:rsidR="007A60BA" w:rsidRPr="007A60BA" w:rsidRDefault="007A60BA">
      <w:pPr>
        <w:pStyle w:val="ConsPlusNormal"/>
        <w:ind w:firstLine="540"/>
        <w:jc w:val="both"/>
      </w:pPr>
    </w:p>
    <w:p w:rsidR="007A60BA" w:rsidRPr="007A60BA" w:rsidRDefault="007A60BA">
      <w:pPr>
        <w:pStyle w:val="ConsPlusNormal"/>
        <w:ind w:firstLine="540"/>
        <w:jc w:val="both"/>
      </w:pPr>
    </w:p>
    <w:p w:rsidR="007A60BA" w:rsidRPr="007A60BA" w:rsidRDefault="007A60BA">
      <w:pPr>
        <w:pStyle w:val="ConsPlusNormal"/>
        <w:ind w:firstLine="540"/>
        <w:jc w:val="both"/>
      </w:pPr>
    </w:p>
    <w:p w:rsidR="007A60BA" w:rsidRPr="007A60BA" w:rsidRDefault="007A60BA">
      <w:pPr>
        <w:pStyle w:val="ConsPlusNormal"/>
        <w:ind w:firstLine="540"/>
        <w:jc w:val="both"/>
      </w:pPr>
    </w:p>
    <w:p w:rsidR="007A60BA" w:rsidRPr="007A60BA" w:rsidRDefault="007A60BA">
      <w:pPr>
        <w:pStyle w:val="ConsPlusNormal"/>
        <w:jc w:val="right"/>
        <w:outlineLvl w:val="0"/>
      </w:pPr>
      <w:r w:rsidRPr="007A60BA">
        <w:t>Утверждена</w:t>
      </w:r>
    </w:p>
    <w:p w:rsidR="007A60BA" w:rsidRPr="007A60BA" w:rsidRDefault="007A60BA">
      <w:pPr>
        <w:pStyle w:val="ConsPlusNormal"/>
        <w:jc w:val="right"/>
      </w:pPr>
      <w:r w:rsidRPr="007A60BA">
        <w:t>постановлением Правительства</w:t>
      </w:r>
    </w:p>
    <w:p w:rsidR="007A60BA" w:rsidRPr="007A60BA" w:rsidRDefault="007A60BA">
      <w:pPr>
        <w:pStyle w:val="ConsPlusNormal"/>
        <w:jc w:val="right"/>
      </w:pPr>
      <w:r w:rsidRPr="007A60BA">
        <w:t>Российской Федерации</w:t>
      </w:r>
    </w:p>
    <w:p w:rsidR="007A60BA" w:rsidRPr="007A60BA" w:rsidRDefault="007A60BA">
      <w:pPr>
        <w:pStyle w:val="ConsPlusNormal"/>
        <w:jc w:val="right"/>
      </w:pPr>
      <w:r w:rsidRPr="007A60BA">
        <w:t>от 5 мая 2012 г. N 462</w:t>
      </w:r>
    </w:p>
    <w:p w:rsidR="007A60BA" w:rsidRPr="007A60BA" w:rsidRDefault="007A60BA">
      <w:pPr>
        <w:pStyle w:val="ConsPlusNormal"/>
        <w:ind w:firstLine="540"/>
        <w:jc w:val="both"/>
      </w:pPr>
    </w:p>
    <w:p w:rsidR="007A60BA" w:rsidRPr="007A60BA" w:rsidRDefault="007A60BA">
      <w:pPr>
        <w:pStyle w:val="ConsPlusTitle"/>
        <w:jc w:val="center"/>
      </w:pPr>
      <w:bookmarkStart w:id="2" w:name="P76"/>
      <w:bookmarkEnd w:id="2"/>
      <w:r w:rsidRPr="007A60BA">
        <w:t>МЕТОДИКА</w:t>
      </w:r>
    </w:p>
    <w:p w:rsidR="007A60BA" w:rsidRPr="007A60BA" w:rsidRDefault="007A60BA">
      <w:pPr>
        <w:pStyle w:val="ConsPlusTitle"/>
        <w:jc w:val="center"/>
      </w:pPr>
      <w:r w:rsidRPr="007A60BA">
        <w:t>РАСПРЕДЕЛЕНИЯ СУБВЕНЦИЙ, ПРЕДОСТАВЛЯЕМЫХ</w:t>
      </w:r>
    </w:p>
    <w:p w:rsidR="007A60BA" w:rsidRPr="007A60BA" w:rsidRDefault="007A60BA">
      <w:pPr>
        <w:pStyle w:val="ConsPlusTitle"/>
        <w:jc w:val="center"/>
      </w:pPr>
      <w:r w:rsidRPr="007A60BA">
        <w:t>ИЗ БЮДЖЕТА ФЕДЕРАЛЬНОГО ФОНДА ОБЯЗАТЕЛЬНОГО МЕДИЦИНСКОГО</w:t>
      </w:r>
    </w:p>
    <w:p w:rsidR="007A60BA" w:rsidRPr="007A60BA" w:rsidRDefault="007A60BA">
      <w:pPr>
        <w:pStyle w:val="ConsPlusTitle"/>
        <w:jc w:val="center"/>
      </w:pPr>
      <w:r w:rsidRPr="007A60BA">
        <w:t>СТРАХОВАНИЯ БЮДЖЕТАМ ТЕРРИТОРИАЛЬНЫХ ФОНДОВ ОБЯЗАТЕЛЬНОГО</w:t>
      </w:r>
    </w:p>
    <w:p w:rsidR="007A60BA" w:rsidRPr="007A60BA" w:rsidRDefault="007A60BA">
      <w:pPr>
        <w:pStyle w:val="ConsPlusTitle"/>
        <w:jc w:val="center"/>
      </w:pPr>
      <w:r w:rsidRPr="007A60BA">
        <w:t>МЕДИЦИНСКОГО СТРАХОВАНИЯ НА ОСУЩЕСТВЛЕНИЕ ПЕРЕДАННЫХ</w:t>
      </w:r>
    </w:p>
    <w:p w:rsidR="007A60BA" w:rsidRPr="007A60BA" w:rsidRDefault="007A60BA">
      <w:pPr>
        <w:pStyle w:val="ConsPlusTitle"/>
        <w:jc w:val="center"/>
      </w:pPr>
      <w:r w:rsidRPr="007A60BA">
        <w:t>ОРГАНАМ ГОСУДАРСТВЕННОЙ ВЛАСТИ СУБЪЕКТОВ РОССИЙСКОЙ</w:t>
      </w:r>
    </w:p>
    <w:p w:rsidR="007A60BA" w:rsidRPr="007A60BA" w:rsidRDefault="007A60BA">
      <w:pPr>
        <w:pStyle w:val="ConsPlusTitle"/>
        <w:jc w:val="center"/>
      </w:pPr>
      <w:r w:rsidRPr="007A60BA">
        <w:t>ФЕДЕРАЦИИ ПОЛНОМОЧИЙ РОССИЙСКОЙ ФЕДЕРАЦИИ В СФЕРЕ</w:t>
      </w:r>
    </w:p>
    <w:p w:rsidR="007A60BA" w:rsidRPr="007A60BA" w:rsidRDefault="007A60BA">
      <w:pPr>
        <w:pStyle w:val="ConsPlusTitle"/>
        <w:jc w:val="center"/>
      </w:pPr>
      <w:r w:rsidRPr="007A60BA">
        <w:t>ОБЯЗАТЕЛЬНОГО МЕДИЦИНСКОГО СТРАХОВАНИЯ</w:t>
      </w:r>
    </w:p>
    <w:p w:rsidR="007A60BA" w:rsidRPr="007A60BA" w:rsidRDefault="007A60BA">
      <w:pPr>
        <w:pStyle w:val="ConsPlusNormal"/>
        <w:spacing w:after="1"/>
      </w:pPr>
    </w:p>
    <w:tbl>
      <w:tblPr>
        <w:tblW w:w="5000" w:type="pct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7A60BA" w:rsidRPr="007A60BA" w:rsidTr="00D46EC9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0BA" w:rsidRPr="007A60BA" w:rsidRDefault="007A60BA">
            <w:pPr>
              <w:pStyle w:val="ConsPlusNormal"/>
            </w:pP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0BA" w:rsidRPr="007A60BA" w:rsidRDefault="007A60BA">
            <w:pPr>
              <w:pStyle w:val="ConsPlusNormal"/>
            </w:pPr>
          </w:p>
        </w:tc>
        <w:tc>
          <w:tcPr>
            <w:tcW w:w="0" w:type="auto"/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60BA" w:rsidRPr="007A60BA" w:rsidRDefault="007A60BA">
            <w:pPr>
              <w:pStyle w:val="ConsPlusNormal"/>
              <w:jc w:val="center"/>
            </w:pPr>
            <w:r w:rsidRPr="007A60BA">
              <w:t>Список изменяющих документов</w:t>
            </w:r>
          </w:p>
          <w:p w:rsidR="007A60BA" w:rsidRPr="007A60BA" w:rsidRDefault="007A60BA">
            <w:pPr>
              <w:pStyle w:val="ConsPlusNormal"/>
              <w:jc w:val="center"/>
            </w:pPr>
            <w:r w:rsidRPr="007A60BA">
              <w:t>(в ред. Постановлений Правительства РФ от 02.11.2013 N 987,</w:t>
            </w:r>
          </w:p>
          <w:p w:rsidR="007A60BA" w:rsidRPr="007A60BA" w:rsidRDefault="007A60BA">
            <w:pPr>
              <w:pStyle w:val="ConsPlusNormal"/>
              <w:jc w:val="center"/>
            </w:pPr>
            <w:r w:rsidRPr="007A60BA">
              <w:t>от 21.09.2015 N 1000, от 06.12.2017 N 1478, от 18.10.2018 N 1240,</w:t>
            </w:r>
          </w:p>
          <w:p w:rsidR="007A60BA" w:rsidRPr="007A60BA" w:rsidRDefault="007A60BA">
            <w:pPr>
              <w:pStyle w:val="ConsPlusNormal"/>
              <w:jc w:val="center"/>
            </w:pPr>
            <w:r w:rsidRPr="007A60BA">
              <w:t>от 08.10.2020 N 1632, от 22.11.2021 N 2005, от 24.11.2022 N 2130,</w:t>
            </w:r>
          </w:p>
          <w:p w:rsidR="007A60BA" w:rsidRPr="007A60BA" w:rsidRDefault="007A60BA">
            <w:pPr>
              <w:pStyle w:val="ConsPlusNormal"/>
              <w:jc w:val="center"/>
            </w:pPr>
            <w:r w:rsidRPr="007A60BA">
              <w:t>от 30.09.2023 N 1618)</w:t>
            </w: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0BA" w:rsidRPr="007A60BA" w:rsidRDefault="007A60BA">
            <w:pPr>
              <w:pStyle w:val="ConsPlusNormal"/>
            </w:pPr>
          </w:p>
        </w:tc>
      </w:tr>
    </w:tbl>
    <w:p w:rsidR="007A60BA" w:rsidRPr="007A60BA" w:rsidRDefault="007A60BA">
      <w:pPr>
        <w:pStyle w:val="ConsPlusNormal"/>
        <w:ind w:firstLine="540"/>
        <w:jc w:val="both"/>
      </w:pPr>
    </w:p>
    <w:p w:rsidR="007A60BA" w:rsidRPr="007A60BA" w:rsidRDefault="007A60BA">
      <w:pPr>
        <w:pStyle w:val="ConsPlusNormal"/>
        <w:ind w:firstLine="540"/>
        <w:jc w:val="both"/>
      </w:pPr>
      <w:r w:rsidRPr="007A60BA">
        <w:t>1. Распределение субвенций, предоставляемых из бюджета Федерального фонда обязательного медицинского страхования (далее - Фонд) бюджетам территориальных фондов обязательного медицинского страхования, осуществляется в целях реализации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(далее - субвенции).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r w:rsidRPr="007A60BA">
        <w:t>2. Размер субвенции, предоставляемой из бюджета Фонда бюджету i-</w:t>
      </w:r>
      <w:proofErr w:type="spellStart"/>
      <w:r w:rsidRPr="007A60BA">
        <w:t>го</w:t>
      </w:r>
      <w:proofErr w:type="spellEnd"/>
      <w:r w:rsidRPr="007A60BA">
        <w:t xml:space="preserve"> территориального фонда обязательного медицинского страхования (</w:t>
      </w:r>
      <w:proofErr w:type="spellStart"/>
      <w:r w:rsidRPr="007A60BA">
        <w:t>S</w:t>
      </w:r>
      <w:r w:rsidRPr="007A60BA">
        <w:rPr>
          <w:vertAlign w:val="subscript"/>
        </w:rPr>
        <w:t>i</w:t>
      </w:r>
      <w:proofErr w:type="spellEnd"/>
      <w:r w:rsidRPr="007A60BA">
        <w:t>), определяется по формуле:</w:t>
      </w:r>
    </w:p>
    <w:p w:rsidR="007A60BA" w:rsidRPr="007A60BA" w:rsidRDefault="007A60BA">
      <w:pPr>
        <w:pStyle w:val="ConsPlusNormal"/>
        <w:jc w:val="both"/>
      </w:pPr>
    </w:p>
    <w:p w:rsidR="007A60BA" w:rsidRPr="007A60BA" w:rsidRDefault="007A60BA">
      <w:pPr>
        <w:pStyle w:val="ConsPlusNormal"/>
        <w:jc w:val="center"/>
      </w:pPr>
      <w:r w:rsidRPr="007A60BA">
        <w:rPr>
          <w:noProof/>
          <w:position w:val="-29"/>
        </w:rPr>
        <w:lastRenderedPageBreak/>
        <w:drawing>
          <wp:inline distT="0" distB="0" distL="0" distR="0">
            <wp:extent cx="2902585" cy="5137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0BA" w:rsidRPr="007A60BA" w:rsidRDefault="007A60BA">
      <w:pPr>
        <w:pStyle w:val="ConsPlusNormal"/>
        <w:jc w:val="both"/>
      </w:pPr>
    </w:p>
    <w:p w:rsidR="007A60BA" w:rsidRPr="007A60BA" w:rsidRDefault="007A60BA">
      <w:pPr>
        <w:pStyle w:val="ConsPlusNormal"/>
        <w:ind w:firstLine="540"/>
        <w:jc w:val="both"/>
      </w:pPr>
      <w:r w:rsidRPr="007A60BA">
        <w:t>где: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proofErr w:type="spellStart"/>
      <w:r w:rsidRPr="007A60BA">
        <w:t>Ч</w:t>
      </w:r>
      <w:r w:rsidRPr="007A60BA">
        <w:rPr>
          <w:vertAlign w:val="subscript"/>
        </w:rPr>
        <w:t>i</w:t>
      </w:r>
      <w:proofErr w:type="spellEnd"/>
      <w:r w:rsidRPr="007A60BA">
        <w:t xml:space="preserve"> - численность застрахованного по обязательному медицинскому страхованию населения i-</w:t>
      </w:r>
      <w:proofErr w:type="spellStart"/>
      <w:r w:rsidRPr="007A60BA">
        <w:t>го</w:t>
      </w:r>
      <w:proofErr w:type="spellEnd"/>
      <w:r w:rsidRPr="007A60BA">
        <w:t xml:space="preserve"> субъекта Российской Федерации или г. Байконура на 1 января года, в котором рассчитывается субвенция на очередной финансовый год, по сведениям Фонда;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r w:rsidRPr="007A60BA">
        <w:t>Н - норматив финансового обеспечения базовой программы обязательного медицинского страхования, соответствующий программе государственных гарантий бесплатного оказания гражданам Российской Федерации медицинской помощи на год, на который рассчитывается субвенция;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proofErr w:type="spellStart"/>
      <w:r w:rsidRPr="007A60BA">
        <w:t>К</w:t>
      </w:r>
      <w:r w:rsidRPr="007A60BA">
        <w:rPr>
          <w:vertAlign w:val="subscript"/>
        </w:rPr>
        <w:t>i</w:t>
      </w:r>
      <w:proofErr w:type="spellEnd"/>
      <w:r w:rsidRPr="007A60BA">
        <w:t xml:space="preserve"> - коэффициент дифференциации для i-</w:t>
      </w:r>
      <w:proofErr w:type="spellStart"/>
      <w:r w:rsidRPr="007A60BA">
        <w:t>го</w:t>
      </w:r>
      <w:proofErr w:type="spellEnd"/>
      <w:r w:rsidRPr="007A60BA">
        <w:t xml:space="preserve"> субъекта Российской Федерации или г. Байконура;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proofErr w:type="spellStart"/>
      <w:r w:rsidRPr="007A60BA">
        <w:t>К</w:t>
      </w:r>
      <w:r w:rsidRPr="007A60BA">
        <w:rPr>
          <w:vertAlign w:val="subscript"/>
        </w:rPr>
        <w:t>iд</w:t>
      </w:r>
      <w:proofErr w:type="spellEnd"/>
      <w:r w:rsidRPr="007A60BA">
        <w:t xml:space="preserve"> - коэффициент доступности медицинской помощи для i-</w:t>
      </w:r>
      <w:proofErr w:type="spellStart"/>
      <w:r w:rsidRPr="007A60BA">
        <w:t>го</w:t>
      </w:r>
      <w:proofErr w:type="spellEnd"/>
      <w:r w:rsidRPr="007A60BA">
        <w:t xml:space="preserve"> субъекта Российской Федерации или г. Байконура;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proofErr w:type="spellStart"/>
      <w:r w:rsidRPr="007A60BA">
        <w:t>К</w:t>
      </w:r>
      <w:r w:rsidRPr="007A60BA">
        <w:rPr>
          <w:vertAlign w:val="subscript"/>
        </w:rPr>
        <w:t>iФГУ</w:t>
      </w:r>
      <w:proofErr w:type="spellEnd"/>
      <w:r w:rsidRPr="007A60BA">
        <w:t xml:space="preserve"> - коэффициент корректировки по доле участия федеральных медицинских организаций в территориальной программе обязательного медицинского страхования для i-</w:t>
      </w:r>
      <w:proofErr w:type="spellStart"/>
      <w:r w:rsidRPr="007A60BA">
        <w:t>го</w:t>
      </w:r>
      <w:proofErr w:type="spellEnd"/>
      <w:r w:rsidRPr="007A60BA">
        <w:t xml:space="preserve"> субъекта Российской Федерации или г. Байконура в году, предшествующем году, в котором рассчитывается субвенция на очередной финансовый год, по сведениям Фонда;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proofErr w:type="spellStart"/>
      <w:r w:rsidRPr="007A60BA">
        <w:t>S</w:t>
      </w:r>
      <w:r w:rsidRPr="007A60BA">
        <w:rPr>
          <w:vertAlign w:val="subscript"/>
        </w:rPr>
        <w:t>общ</w:t>
      </w:r>
      <w:proofErr w:type="spellEnd"/>
      <w:r w:rsidRPr="007A60BA">
        <w:t xml:space="preserve"> - общий размер субвенций, установленный в бюджете Фонда на соответствующий финансовый год.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r w:rsidRPr="007A60BA">
        <w:t>Размер субвенции рассчитывается в тысячах рублей с округлением до одного знака после запятой.</w:t>
      </w:r>
    </w:p>
    <w:p w:rsidR="007A60BA" w:rsidRPr="007A60BA" w:rsidRDefault="007A60BA">
      <w:pPr>
        <w:pStyle w:val="ConsPlusNormal"/>
        <w:jc w:val="both"/>
      </w:pPr>
      <w:r w:rsidRPr="007A60BA">
        <w:t>(п. 2 в ред. Постановления Правительства РФ от 30.09.2023 N 1618)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r w:rsidRPr="007A60BA">
        <w:t>2(1). Коэффициент доступности медицинской помощи для i-</w:t>
      </w:r>
      <w:proofErr w:type="spellStart"/>
      <w:r w:rsidRPr="007A60BA">
        <w:t>го</w:t>
      </w:r>
      <w:proofErr w:type="spellEnd"/>
      <w:r w:rsidRPr="007A60BA">
        <w:t xml:space="preserve"> субъекта Российской Федерации или г. Байконура (</w:t>
      </w:r>
      <w:proofErr w:type="spellStart"/>
      <w:r w:rsidRPr="007A60BA">
        <w:t>К</w:t>
      </w:r>
      <w:r w:rsidRPr="007A60BA">
        <w:rPr>
          <w:vertAlign w:val="subscript"/>
        </w:rPr>
        <w:t>iд</w:t>
      </w:r>
      <w:proofErr w:type="spellEnd"/>
      <w:r w:rsidRPr="007A60BA">
        <w:t>) рассчитывается по формуле:</w:t>
      </w:r>
    </w:p>
    <w:p w:rsidR="007A60BA" w:rsidRPr="007A60BA" w:rsidRDefault="007A60BA">
      <w:pPr>
        <w:pStyle w:val="ConsPlusNormal"/>
        <w:jc w:val="both"/>
      </w:pPr>
    </w:p>
    <w:p w:rsidR="007A60BA" w:rsidRPr="007A60BA" w:rsidRDefault="007A60BA">
      <w:pPr>
        <w:pStyle w:val="ConsPlusNormal"/>
        <w:jc w:val="center"/>
      </w:pPr>
      <w:r w:rsidRPr="007A60BA">
        <w:rPr>
          <w:noProof/>
          <w:position w:val="-26"/>
        </w:rPr>
        <w:drawing>
          <wp:inline distT="0" distB="0" distL="0" distR="0">
            <wp:extent cx="1729105" cy="47180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0BA" w:rsidRPr="007A60BA" w:rsidRDefault="007A60BA">
      <w:pPr>
        <w:pStyle w:val="ConsPlusNormal"/>
        <w:jc w:val="both"/>
      </w:pPr>
    </w:p>
    <w:p w:rsidR="007A60BA" w:rsidRPr="007A60BA" w:rsidRDefault="007A60BA">
      <w:pPr>
        <w:pStyle w:val="ConsPlusNormal"/>
        <w:ind w:firstLine="540"/>
        <w:jc w:val="both"/>
      </w:pPr>
      <w:r w:rsidRPr="007A60BA">
        <w:t>где: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proofErr w:type="spellStart"/>
      <w:r w:rsidRPr="007A60BA">
        <w:t>Пн</w:t>
      </w:r>
      <w:proofErr w:type="spellEnd"/>
      <w:r w:rsidRPr="007A60BA">
        <w:t xml:space="preserve"> - плотность населения по Российской Федерации за год, предшествующий году, в котором рассчитывается субвенция, по данным Федеральной службы государственной статистики;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proofErr w:type="spellStart"/>
      <w:r w:rsidRPr="007A60BA">
        <w:t>Пн</w:t>
      </w:r>
      <w:r w:rsidRPr="007A60BA">
        <w:rPr>
          <w:vertAlign w:val="subscript"/>
        </w:rPr>
        <w:t>i</w:t>
      </w:r>
      <w:proofErr w:type="spellEnd"/>
      <w:r w:rsidRPr="007A60BA">
        <w:t xml:space="preserve"> - плотность населения i-</w:t>
      </w:r>
      <w:proofErr w:type="spellStart"/>
      <w:r w:rsidRPr="007A60BA">
        <w:t>го</w:t>
      </w:r>
      <w:proofErr w:type="spellEnd"/>
      <w:r w:rsidRPr="007A60BA">
        <w:t xml:space="preserve"> субъекта за год, предшествующий году, в котором рассчитывается субвенция, по данным Федеральной службы государственной статистики.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r w:rsidRPr="007A60BA">
        <w:t xml:space="preserve">Для субъектов Российской Федерации и г. Байконура, в которых значение коэффициента </w:t>
      </w:r>
      <w:proofErr w:type="spellStart"/>
      <w:r w:rsidRPr="007A60BA">
        <w:t>К</w:t>
      </w:r>
      <w:r w:rsidRPr="007A60BA">
        <w:rPr>
          <w:vertAlign w:val="subscript"/>
        </w:rPr>
        <w:t>iд</w:t>
      </w:r>
      <w:proofErr w:type="spellEnd"/>
      <w:r w:rsidRPr="007A60BA">
        <w:t xml:space="preserve"> меньше, чем 1,010, его значение принимается равным 1,000, </w:t>
      </w:r>
      <w:proofErr w:type="spellStart"/>
      <w:r w:rsidRPr="007A60BA">
        <w:t>К</w:t>
      </w:r>
      <w:r w:rsidRPr="007A60BA">
        <w:rPr>
          <w:vertAlign w:val="subscript"/>
        </w:rPr>
        <w:t>iд</w:t>
      </w:r>
      <w:proofErr w:type="spellEnd"/>
      <w:r w:rsidRPr="007A60BA">
        <w:t xml:space="preserve"> больше 1,050, его значение принимается равным 1,050.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r w:rsidRPr="007A60BA">
        <w:t>Значения коэффициента доступности медицинской помощи для i-</w:t>
      </w:r>
      <w:proofErr w:type="spellStart"/>
      <w:r w:rsidRPr="007A60BA">
        <w:t>го</w:t>
      </w:r>
      <w:proofErr w:type="spellEnd"/>
      <w:r w:rsidRPr="007A60BA">
        <w:t xml:space="preserve"> субъекта Российской Федерации или г. Байконура, рассчитываемые в соответствии с настоящей методикой, округляются до третьего знака после запятой.</w:t>
      </w:r>
    </w:p>
    <w:p w:rsidR="007A60BA" w:rsidRPr="007A60BA" w:rsidRDefault="007A60BA">
      <w:pPr>
        <w:pStyle w:val="ConsPlusNormal"/>
        <w:jc w:val="both"/>
      </w:pPr>
      <w:r w:rsidRPr="007A60BA">
        <w:t>(п. 2(1) введен Постановлением Правительства РФ от 30.09.2023 N 1618)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r w:rsidRPr="007A60BA">
        <w:t>3. Коэффициент дифференциации для i-</w:t>
      </w:r>
      <w:proofErr w:type="spellStart"/>
      <w:r w:rsidRPr="007A60BA">
        <w:t>го</w:t>
      </w:r>
      <w:proofErr w:type="spellEnd"/>
      <w:r w:rsidRPr="007A60BA">
        <w:t xml:space="preserve"> субъекта Российской Федерации или г. Байконура (</w:t>
      </w:r>
      <w:proofErr w:type="spellStart"/>
      <w:r w:rsidRPr="007A60BA">
        <w:t>K</w:t>
      </w:r>
      <w:r w:rsidRPr="007A60BA">
        <w:rPr>
          <w:vertAlign w:val="subscript"/>
        </w:rPr>
        <w:t>i</w:t>
      </w:r>
      <w:proofErr w:type="spellEnd"/>
      <w:r w:rsidRPr="007A60BA">
        <w:t>) рассчитывается по формуле:</w:t>
      </w:r>
    </w:p>
    <w:p w:rsidR="007A60BA" w:rsidRPr="007A60BA" w:rsidRDefault="007A60BA">
      <w:pPr>
        <w:pStyle w:val="ConsPlusNormal"/>
        <w:ind w:firstLine="540"/>
        <w:jc w:val="both"/>
      </w:pPr>
    </w:p>
    <w:p w:rsidR="007A60BA" w:rsidRPr="007A60BA" w:rsidRDefault="007A60BA">
      <w:pPr>
        <w:pStyle w:val="ConsPlusNormal"/>
        <w:jc w:val="center"/>
      </w:pPr>
      <w:r w:rsidRPr="007A60BA">
        <w:rPr>
          <w:noProof/>
          <w:position w:val="-9"/>
        </w:rPr>
        <w:drawing>
          <wp:inline distT="0" distB="0" distL="0" distR="0">
            <wp:extent cx="2556510" cy="26225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0BA" w:rsidRPr="007A60BA" w:rsidRDefault="007A60BA">
      <w:pPr>
        <w:pStyle w:val="ConsPlusNormal"/>
        <w:jc w:val="both"/>
      </w:pPr>
      <w:r w:rsidRPr="007A60BA">
        <w:t>(в ред. Постановления Правительства РФ от 18.10.2018 N 1240)</w:t>
      </w:r>
    </w:p>
    <w:p w:rsidR="007A60BA" w:rsidRPr="007A60BA" w:rsidRDefault="007A60BA">
      <w:pPr>
        <w:pStyle w:val="ConsPlusNormal"/>
        <w:ind w:firstLine="540"/>
        <w:jc w:val="both"/>
      </w:pPr>
    </w:p>
    <w:p w:rsidR="007A60BA" w:rsidRPr="007A60BA" w:rsidRDefault="007A60BA">
      <w:pPr>
        <w:pStyle w:val="ConsPlusNormal"/>
        <w:ind w:firstLine="540"/>
        <w:jc w:val="both"/>
      </w:pPr>
      <w:r w:rsidRPr="007A60BA">
        <w:t>где: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r w:rsidRPr="007A60BA">
        <w:rPr>
          <w:noProof/>
          <w:position w:val="-13"/>
        </w:rPr>
        <w:drawing>
          <wp:inline distT="0" distB="0" distL="0" distR="0">
            <wp:extent cx="1005840" cy="31369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BA">
        <w:t xml:space="preserve"> - функция выбора максимального значения из коэффициентов </w:t>
      </w:r>
      <w:r w:rsidRPr="007A60BA">
        <w:rPr>
          <w:noProof/>
          <w:position w:val="-10"/>
        </w:rPr>
        <w:drawing>
          <wp:inline distT="0" distB="0" distL="0" distR="0">
            <wp:extent cx="240030" cy="27368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BA">
        <w:t xml:space="preserve"> и </w:t>
      </w:r>
      <w:r w:rsidRPr="007A60BA">
        <w:rPr>
          <w:noProof/>
          <w:position w:val="-10"/>
        </w:rPr>
        <w:drawing>
          <wp:inline distT="0" distB="0" distL="0" distR="0">
            <wp:extent cx="273685" cy="27368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BA">
        <w:t>;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r w:rsidRPr="007A60BA">
        <w:rPr>
          <w:noProof/>
          <w:position w:val="-10"/>
        </w:rPr>
        <w:drawing>
          <wp:inline distT="0" distB="0" distL="0" distR="0">
            <wp:extent cx="240030" cy="27368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BA">
        <w:t xml:space="preserve"> - сумма средневзвешенного районного коэффициента к заработной плате и средневзвешенной процентной надбавки к заработной плате за стаж работы в районах Крайнего Севера и приравненных к ним местностях, а также за работу в местностях с особыми климатическими условиями, которые установлены на год, в котором рассчитывается субвенция, для территории i-</w:t>
      </w:r>
      <w:proofErr w:type="spellStart"/>
      <w:r w:rsidRPr="007A60BA">
        <w:t>го</w:t>
      </w:r>
      <w:proofErr w:type="spellEnd"/>
      <w:r w:rsidRPr="007A60BA">
        <w:t xml:space="preserve"> субъекта Российской Федерации или г. Байконура законодательными и иными нормативными правовыми актами Российской Федерации и Союза ССР;</w:t>
      </w:r>
    </w:p>
    <w:p w:rsidR="007A60BA" w:rsidRPr="007A60BA" w:rsidRDefault="007A60BA">
      <w:pPr>
        <w:pStyle w:val="ConsPlusNormal"/>
        <w:jc w:val="both"/>
      </w:pPr>
      <w:r w:rsidRPr="007A60BA">
        <w:t>(в ред. Постановления Правительства РФ от 18.10.2018 N 1240)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r w:rsidRPr="007A60BA">
        <w:rPr>
          <w:noProof/>
          <w:position w:val="-10"/>
        </w:rPr>
        <w:drawing>
          <wp:inline distT="0" distB="0" distL="0" distR="0">
            <wp:extent cx="273685" cy="27368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BA">
        <w:t xml:space="preserve"> - коэффициент уровня среднемесячной заработной платы i-</w:t>
      </w:r>
      <w:proofErr w:type="spellStart"/>
      <w:r w:rsidRPr="007A60BA">
        <w:t>го</w:t>
      </w:r>
      <w:proofErr w:type="spellEnd"/>
      <w:r w:rsidRPr="007A60BA">
        <w:t xml:space="preserve"> субъекта Российской Федерации или г. Байконура (значение коэффициента для г. Байконура - 1);</w:t>
      </w:r>
    </w:p>
    <w:p w:rsidR="007A60BA" w:rsidRPr="007A60BA" w:rsidRDefault="007A60BA">
      <w:pPr>
        <w:pStyle w:val="ConsPlusNormal"/>
        <w:jc w:val="both"/>
      </w:pPr>
      <w:r w:rsidRPr="007A60BA">
        <w:t>(в ред. Постановлений Правительства РФ от 02.11.2013 N 987, от 21.09.2015 N 1000)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proofErr w:type="spellStart"/>
      <w:r w:rsidRPr="007A60BA">
        <w:t>ПР</w:t>
      </w:r>
      <w:r w:rsidRPr="007A60BA">
        <w:rPr>
          <w:vertAlign w:val="subscript"/>
        </w:rPr>
        <w:t>i</w:t>
      </w:r>
      <w:proofErr w:type="spellEnd"/>
      <w:r w:rsidRPr="007A60BA">
        <w:t xml:space="preserve"> - коэффициент ценовой дифференциации бюджетных услуг в i-м субъекте Российской Федерации (значение показателя не ниже 1 и не выше 6,5; значение показателя для г. Байконура - 1).</w:t>
      </w:r>
    </w:p>
    <w:p w:rsidR="007A60BA" w:rsidRPr="007A60BA" w:rsidRDefault="007A60BA">
      <w:pPr>
        <w:pStyle w:val="ConsPlusNormal"/>
        <w:jc w:val="both"/>
      </w:pPr>
      <w:r w:rsidRPr="007A60BA">
        <w:t>(в ред. Постановлений Правительства РФ от 18.10.2018 N 1240, от 22.11.2021 N 2005, от 24.11.2022 N 2130)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r w:rsidRPr="007A60BA">
        <w:t>Значения коэффициента дифференциации для i-</w:t>
      </w:r>
      <w:proofErr w:type="spellStart"/>
      <w:r w:rsidRPr="007A60BA">
        <w:t>го</w:t>
      </w:r>
      <w:proofErr w:type="spellEnd"/>
      <w:r w:rsidRPr="007A60BA">
        <w:t xml:space="preserve"> субъекта Российской Федерации или г. Байконура и его составляющих, рассчитываемые в соответствии с настоящей методикой, округляются до третьего знака после запятой.</w:t>
      </w:r>
    </w:p>
    <w:p w:rsidR="007A60BA" w:rsidRPr="007A60BA" w:rsidRDefault="007A60BA">
      <w:pPr>
        <w:pStyle w:val="ConsPlusNormal"/>
        <w:jc w:val="both"/>
      </w:pPr>
      <w:r w:rsidRPr="007A60BA">
        <w:t>(абзац введен Постановлением Правительства РФ от 06.12.2017 N 1478)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r w:rsidRPr="007A60BA">
        <w:t xml:space="preserve">4. Коэффициент </w:t>
      </w:r>
      <w:r w:rsidRPr="007A60BA">
        <w:rPr>
          <w:noProof/>
          <w:position w:val="-10"/>
        </w:rPr>
        <w:drawing>
          <wp:inline distT="0" distB="0" distL="0" distR="0">
            <wp:extent cx="273685" cy="27368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BA">
        <w:t xml:space="preserve"> рассчитывается по формуле:</w:t>
      </w:r>
    </w:p>
    <w:p w:rsidR="007A60BA" w:rsidRPr="007A60BA" w:rsidRDefault="007A60BA">
      <w:pPr>
        <w:pStyle w:val="ConsPlusNormal"/>
        <w:ind w:firstLine="540"/>
        <w:jc w:val="both"/>
      </w:pPr>
    </w:p>
    <w:p w:rsidR="007A60BA" w:rsidRPr="007A60BA" w:rsidRDefault="007A60BA">
      <w:pPr>
        <w:pStyle w:val="ConsPlusNormal"/>
        <w:jc w:val="center"/>
      </w:pPr>
      <w:r w:rsidRPr="007A60BA">
        <w:rPr>
          <w:noProof/>
          <w:position w:val="-22"/>
        </w:rPr>
        <w:drawing>
          <wp:inline distT="0" distB="0" distL="0" distR="0">
            <wp:extent cx="869950" cy="42989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0BA" w:rsidRPr="007A60BA" w:rsidRDefault="007A60BA">
      <w:pPr>
        <w:pStyle w:val="ConsPlusNormal"/>
        <w:jc w:val="both"/>
      </w:pPr>
      <w:r w:rsidRPr="007A60BA">
        <w:t>(в ред. Постановления Правительства РФ от 08.10.2020 N 1632)</w:t>
      </w:r>
    </w:p>
    <w:p w:rsidR="007A60BA" w:rsidRPr="007A60BA" w:rsidRDefault="007A60BA">
      <w:pPr>
        <w:pStyle w:val="ConsPlusNormal"/>
        <w:ind w:firstLine="540"/>
        <w:jc w:val="both"/>
      </w:pPr>
    </w:p>
    <w:p w:rsidR="007A60BA" w:rsidRPr="007A60BA" w:rsidRDefault="007A60BA">
      <w:pPr>
        <w:pStyle w:val="ConsPlusNormal"/>
        <w:ind w:firstLine="540"/>
        <w:jc w:val="both"/>
      </w:pPr>
      <w:r w:rsidRPr="007A60BA">
        <w:t>где: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proofErr w:type="spellStart"/>
      <w:r w:rsidRPr="007A60BA">
        <w:t>ЗП</w:t>
      </w:r>
      <w:r w:rsidRPr="007A60BA">
        <w:rPr>
          <w:vertAlign w:val="subscript"/>
        </w:rPr>
        <w:t>i</w:t>
      </w:r>
      <w:proofErr w:type="spellEnd"/>
      <w:r w:rsidRPr="007A60BA">
        <w:t xml:space="preserve"> - среднемесячная номинальная начисленная заработная плата в расчете на 1 работника в i-м субъекте Российской Федерации за год, предшествующий году, в котором рассчитывается субвенция;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r w:rsidRPr="007A60BA">
        <w:t>ЗП - среднемесячная номинальная начисленная заработная плата в расчете на 1 работника в Российской Федерации за год, предшествующий году, в котором рассчитывается субвенция;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r w:rsidRPr="007A60BA">
        <w:t>абзац утратил силу. - Постановление Правительства РФ от 08.10.2020 N 1632.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r w:rsidRPr="007A60BA">
        <w:t xml:space="preserve">5. Коэффициент </w:t>
      </w:r>
      <w:proofErr w:type="spellStart"/>
      <w:r w:rsidRPr="007A60BA">
        <w:t>ПР</w:t>
      </w:r>
      <w:r w:rsidRPr="007A60BA">
        <w:rPr>
          <w:vertAlign w:val="subscript"/>
        </w:rPr>
        <w:t>i</w:t>
      </w:r>
      <w:proofErr w:type="spellEnd"/>
      <w:r w:rsidRPr="007A60BA">
        <w:t xml:space="preserve"> рассчитывается по формуле:</w:t>
      </w:r>
    </w:p>
    <w:p w:rsidR="007A60BA" w:rsidRPr="007A60BA" w:rsidRDefault="007A60BA">
      <w:pPr>
        <w:pStyle w:val="ConsPlusNormal"/>
        <w:jc w:val="both"/>
      </w:pPr>
    </w:p>
    <w:p w:rsidR="007A60BA" w:rsidRPr="007A60BA" w:rsidRDefault="007A60BA">
      <w:pPr>
        <w:pStyle w:val="ConsPlusNormal"/>
        <w:jc w:val="center"/>
      </w:pPr>
      <w:r w:rsidRPr="007A60BA">
        <w:rPr>
          <w:noProof/>
          <w:position w:val="-9"/>
        </w:rPr>
        <w:drawing>
          <wp:inline distT="0" distB="0" distL="0" distR="0">
            <wp:extent cx="2273935" cy="26225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0BA" w:rsidRPr="007A60BA" w:rsidRDefault="007A60BA">
      <w:pPr>
        <w:pStyle w:val="ConsPlusNormal"/>
      </w:pPr>
    </w:p>
    <w:p w:rsidR="007A60BA" w:rsidRPr="007A60BA" w:rsidRDefault="007A60BA">
      <w:pPr>
        <w:pStyle w:val="ConsPlusNormal"/>
        <w:ind w:firstLine="540"/>
        <w:jc w:val="both"/>
      </w:pPr>
      <w:r w:rsidRPr="007A60BA">
        <w:t>где: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r w:rsidRPr="007A60BA">
        <w:rPr>
          <w:noProof/>
          <w:position w:val="-9"/>
        </w:rPr>
        <w:lastRenderedPageBreak/>
        <w:drawing>
          <wp:inline distT="0" distB="0" distL="0" distR="0">
            <wp:extent cx="346075" cy="26225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BA">
        <w:t xml:space="preserve"> - коэффициент стоимости жилищно-коммунальных услуг в i-м субъекте Российской Федерации, определяемый в соответствии с методикой распределения дотаций на выравнивание бюджетной обеспеченности субъектов Российской Федерации, утвержденной постановлением Правительства Российской Федерации от 22 ноября 2004 г. N 670 "О распределении дотаций на выравнивание бюджетной обеспеченности субъектов Российской Федерации", на год, в котором рассчитывается субвенция;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r w:rsidRPr="007A60BA">
        <w:rPr>
          <w:noProof/>
          <w:position w:val="-9"/>
        </w:rPr>
        <w:drawing>
          <wp:inline distT="0" distB="0" distL="0" distR="0">
            <wp:extent cx="220345" cy="26225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BA">
        <w:t xml:space="preserve"> - показатель уровня цен в i-м субъекте Российской Федерации на год, в котором рассчитывается субвенция, сформированный по данным Министерства финансов Российской Федерации.</w:t>
      </w:r>
    </w:p>
    <w:p w:rsidR="007A60BA" w:rsidRPr="007A60BA" w:rsidRDefault="007A60BA">
      <w:pPr>
        <w:pStyle w:val="ConsPlusNormal"/>
        <w:jc w:val="both"/>
      </w:pPr>
      <w:r w:rsidRPr="007A60BA">
        <w:t>(в ред. Постановления Правительства РФ от 30.09.2023 N 1618)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r w:rsidRPr="007A60BA">
        <w:t xml:space="preserve">6. Коэффициент </w:t>
      </w:r>
      <w:proofErr w:type="spellStart"/>
      <w:r w:rsidRPr="007A60BA">
        <w:t>K</w:t>
      </w:r>
      <w:r w:rsidRPr="007A60BA">
        <w:rPr>
          <w:vertAlign w:val="subscript"/>
        </w:rPr>
        <w:t>iФГУ</w:t>
      </w:r>
      <w:proofErr w:type="spellEnd"/>
      <w:r w:rsidRPr="007A60BA">
        <w:t xml:space="preserve"> рассчитывается по формуле:</w:t>
      </w:r>
    </w:p>
    <w:p w:rsidR="007A60BA" w:rsidRPr="007A60BA" w:rsidRDefault="007A60BA">
      <w:pPr>
        <w:pStyle w:val="ConsPlusNormal"/>
        <w:jc w:val="both"/>
      </w:pPr>
    </w:p>
    <w:p w:rsidR="007A60BA" w:rsidRPr="007A60BA" w:rsidRDefault="007A60BA">
      <w:pPr>
        <w:pStyle w:val="ConsPlusNormal"/>
        <w:jc w:val="center"/>
      </w:pPr>
      <w:r w:rsidRPr="007A60BA">
        <w:rPr>
          <w:noProof/>
          <w:position w:val="-22"/>
        </w:rPr>
        <w:drawing>
          <wp:inline distT="0" distB="0" distL="0" distR="0">
            <wp:extent cx="911860" cy="42989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0BA" w:rsidRPr="007A60BA" w:rsidRDefault="007A60BA">
      <w:pPr>
        <w:pStyle w:val="ConsPlusNormal"/>
        <w:jc w:val="both"/>
      </w:pPr>
    </w:p>
    <w:p w:rsidR="007A60BA" w:rsidRPr="007A60BA" w:rsidRDefault="007A60BA">
      <w:pPr>
        <w:pStyle w:val="ConsPlusNormal"/>
        <w:ind w:firstLine="540"/>
        <w:jc w:val="both"/>
      </w:pPr>
      <w:r w:rsidRPr="007A60BA">
        <w:t>где: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proofErr w:type="spellStart"/>
      <w:r w:rsidRPr="007A60BA">
        <w:t>N</w:t>
      </w:r>
      <w:r w:rsidRPr="007A60BA">
        <w:rPr>
          <w:vertAlign w:val="subscript"/>
        </w:rPr>
        <w:t>i</w:t>
      </w:r>
      <w:proofErr w:type="spellEnd"/>
      <w:r w:rsidRPr="007A60BA">
        <w:t xml:space="preserve"> - число случаев госпитализации в федеральных медицинских организациях, оказывающих медицинскую помощь в стационарных условиях и условиях дневного стационара в рамках территориальной программы обязательного медицинского страхования в i-м субъекте Российской Федерации за год, предшествующий году, в котором рассчитывается субвенция;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r w:rsidRPr="007A60BA">
        <w:t>N - число случаев госпитализации в федеральных медицинских организациях, оказывающих медицинскую помощь в стационарных условиях и условиях дневного стационара в рамках территориальной программы обязательного медицинского страхования в Российской Федерации за год, предшествующий году, в котором рассчитывается субвенция.</w:t>
      </w:r>
    </w:p>
    <w:p w:rsidR="007A60BA" w:rsidRPr="007A60BA" w:rsidRDefault="007A60BA">
      <w:pPr>
        <w:pStyle w:val="ConsPlusNormal"/>
        <w:spacing w:before="220"/>
        <w:ind w:firstLine="540"/>
        <w:jc w:val="both"/>
      </w:pPr>
      <w:r w:rsidRPr="007A60BA">
        <w:t xml:space="preserve">Для субъектов Российской Федерации и г. Байконура, в которых значение коэффициента </w:t>
      </w:r>
      <w:proofErr w:type="spellStart"/>
      <w:r w:rsidRPr="007A60BA">
        <w:t>K</w:t>
      </w:r>
      <w:r w:rsidRPr="007A60BA">
        <w:rPr>
          <w:vertAlign w:val="subscript"/>
        </w:rPr>
        <w:t>iФГУ</w:t>
      </w:r>
      <w:proofErr w:type="spellEnd"/>
      <w:r w:rsidRPr="007A60BA">
        <w:t xml:space="preserve"> </w:t>
      </w:r>
      <w:proofErr w:type="gramStart"/>
      <w:r w:rsidRPr="007A60BA">
        <w:t>меньше</w:t>
      </w:r>
      <w:proofErr w:type="gramEnd"/>
      <w:r w:rsidRPr="007A60BA">
        <w:t xml:space="preserve"> чем 0,07, его значение принимается равным 1, от 0,07 до 0,1 - 0,98, свыше 0,1 - 0,975.</w:t>
      </w:r>
    </w:p>
    <w:p w:rsidR="007A60BA" w:rsidRPr="007A60BA" w:rsidRDefault="007A60BA">
      <w:pPr>
        <w:pStyle w:val="ConsPlusNormal"/>
        <w:jc w:val="both"/>
      </w:pPr>
      <w:r w:rsidRPr="007A60BA">
        <w:t>(п. 6 введен Постановлением Правительства РФ от 08.10.2020 N 1632)</w:t>
      </w:r>
    </w:p>
    <w:p w:rsidR="007A60BA" w:rsidRPr="007A60BA" w:rsidRDefault="007A60BA">
      <w:pPr>
        <w:pStyle w:val="ConsPlusNormal"/>
        <w:ind w:firstLine="540"/>
        <w:jc w:val="both"/>
      </w:pPr>
    </w:p>
    <w:p w:rsidR="007A60BA" w:rsidRPr="007A60BA" w:rsidRDefault="007A60BA">
      <w:pPr>
        <w:pStyle w:val="ConsPlusNormal"/>
        <w:ind w:firstLine="540"/>
        <w:jc w:val="both"/>
      </w:pPr>
    </w:p>
    <w:p w:rsidR="007A60BA" w:rsidRPr="007A60BA" w:rsidRDefault="007A60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0F71" w:rsidRPr="007A60BA" w:rsidRDefault="00180F71"/>
    <w:sectPr w:rsidR="00180F71" w:rsidRPr="007A60BA" w:rsidSect="007A60B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BA"/>
    <w:rsid w:val="00180F71"/>
    <w:rsid w:val="007A60BA"/>
    <w:rsid w:val="00D4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62C5"/>
  <w15:chartTrackingRefBased/>
  <w15:docId w15:val="{0FF1B373-B482-4A2E-8A6C-4C52450F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0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60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60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 mo</Company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2</cp:revision>
  <dcterms:created xsi:type="dcterms:W3CDTF">2023-11-01T08:51:00Z</dcterms:created>
  <dcterms:modified xsi:type="dcterms:W3CDTF">2023-11-01T08:53:00Z</dcterms:modified>
</cp:coreProperties>
</file>